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36ADE">
        <w:rPr>
          <w:b/>
          <w:bCs/>
          <w:color w:val="000000"/>
        </w:rPr>
        <w:t>94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136A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36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6395C" w:rsidRDefault="0006395C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5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25 декабря 2019 года №26/7 «О бюджете муниципального образования Киренский район на 2020 год и плановый период 2021 и 2022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E75D81" w:rsidRDefault="00E75D81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ADE" w:rsidRPr="00C12A00" w:rsidRDefault="00136ADE" w:rsidP="00136AD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1.Пункт 1 статьи</w:t>
      </w:r>
      <w:r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1 изложить в следующей редакции: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 w:rsidRPr="00C12A00"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далее мун</w:t>
      </w:r>
      <w:r w:rsidRPr="00C12A00">
        <w:rPr>
          <w:rFonts w:ascii="Times New Roman" w:hAnsi="Times New Roman"/>
          <w:sz w:val="24"/>
          <w:szCs w:val="24"/>
        </w:rPr>
        <w:t>иципального района) на 2020 год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A00">
        <w:rPr>
          <w:rFonts w:ascii="Times New Roman" w:hAnsi="Times New Roman"/>
          <w:sz w:val="24"/>
          <w:szCs w:val="24"/>
        </w:rPr>
        <w:t xml:space="preserve">- Общий объем доходов бюджета муниципального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района в сумме –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>1123758,6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>689450,1</w:t>
      </w:r>
      <w:r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руб.,</w:t>
      </w:r>
      <w:r w:rsidRPr="00C12A00">
        <w:rPr>
          <w:rFonts w:ascii="Times New Roman" w:hAnsi="Times New Roman"/>
          <w:sz w:val="24"/>
          <w:szCs w:val="24"/>
        </w:rPr>
        <w:t xml:space="preserve"> из них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объем межбюдже</w:t>
      </w:r>
      <w:r w:rsidRPr="00C12A00">
        <w:rPr>
          <w:rFonts w:ascii="Times New Roman" w:hAnsi="Times New Roman"/>
          <w:sz w:val="24"/>
          <w:szCs w:val="24"/>
        </w:rPr>
        <w:t xml:space="preserve">тных трансфертов из областного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федерального бюджета </w:t>
      </w:r>
      <w:r w:rsidRPr="00C12A00">
        <w:rPr>
          <w:rFonts w:ascii="Times New Roman" w:hAnsi="Times New Roman"/>
          <w:sz w:val="24"/>
          <w:szCs w:val="24"/>
        </w:rPr>
        <w:t xml:space="preserve">–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 xml:space="preserve">674015,6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12A00">
        <w:rPr>
          <w:rFonts w:ascii="Times New Roman" w:hAnsi="Times New Roman"/>
          <w:sz w:val="24"/>
          <w:szCs w:val="24"/>
        </w:rPr>
        <w:t xml:space="preserve">, объем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 из бюджетов поселений – 4971,5  т.р.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 xml:space="preserve">1181417,9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муниципального района в сумме – </w:t>
      </w:r>
      <w:r w:rsidRPr="00C12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24426,6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C12A00">
        <w:rPr>
          <w:rFonts w:ascii="Times New Roman" w:hAnsi="Times New Roman"/>
          <w:sz w:val="24"/>
          <w:szCs w:val="24"/>
        </w:rPr>
        <w:t xml:space="preserve">руб., или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7,2%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01.01.2020 года в сумме 33232, 7 тыс. рублей. Общий объем размера дефицита бюджета муниципального района установить </w:t>
      </w:r>
      <w:r w:rsidRPr="00C12A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57659,3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Направить на покрытие дефицита бюджета поступления из источников</w:t>
      </w:r>
      <w:r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 w:rsidRPr="00C12A00">
        <w:rPr>
          <w:rFonts w:ascii="Times New Roman" w:hAnsi="Times New Roman"/>
          <w:sz w:val="24"/>
          <w:szCs w:val="24"/>
        </w:rPr>
        <w:t>в соответствии с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C12A00">
        <w:rPr>
          <w:rFonts w:ascii="Times New Roman" w:hAnsi="Times New Roman"/>
          <w:sz w:val="24"/>
          <w:szCs w:val="24"/>
        </w:rPr>
        <w:t>ем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 xml:space="preserve">№1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2A00">
        <w:rPr>
          <w:rFonts w:ascii="Times New Roman" w:hAnsi="Times New Roman"/>
          <w:sz w:val="24"/>
          <w:szCs w:val="24"/>
        </w:rPr>
        <w:t>данному 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6ADE" w:rsidRPr="00C12A00" w:rsidRDefault="00136ADE" w:rsidP="00136AD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2.Статью 5. изложить в следующей редакции: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/>
          <w:sz w:val="24"/>
          <w:szCs w:val="24"/>
        </w:rPr>
        <w:t xml:space="preserve">Утвердить объем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</w:t>
      </w:r>
      <w:r w:rsidRPr="00C12A00">
        <w:rPr>
          <w:rFonts w:ascii="Times New Roman" w:hAnsi="Times New Roman"/>
          <w:sz w:val="24"/>
          <w:szCs w:val="24"/>
        </w:rPr>
        <w:t xml:space="preserve"> прогнозируемых к получению из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других бюджетов бюджетной системы Российской Федерации в 2020 году в сумме-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>678987,1</w:t>
      </w:r>
      <w:r w:rsidRPr="00C12A00">
        <w:rPr>
          <w:rFonts w:ascii="Times New Roman" w:hAnsi="Times New Roman"/>
          <w:bCs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C12A00">
        <w:rPr>
          <w:rFonts w:ascii="Times New Roman" w:hAnsi="Times New Roman"/>
          <w:sz w:val="24"/>
          <w:szCs w:val="24"/>
        </w:rPr>
        <w:t>., в соответствии с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C12A00">
        <w:rPr>
          <w:rFonts w:ascii="Times New Roman" w:hAnsi="Times New Roman"/>
          <w:sz w:val="24"/>
          <w:szCs w:val="24"/>
        </w:rPr>
        <w:t>ем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 xml:space="preserve">№8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2A00">
        <w:rPr>
          <w:rFonts w:ascii="Times New Roman" w:hAnsi="Times New Roman"/>
          <w:sz w:val="24"/>
          <w:szCs w:val="24"/>
        </w:rPr>
        <w:t>данному 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3.Статью 6 изложить в следующей редакции: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/>
          <w:sz w:val="24"/>
          <w:szCs w:val="24"/>
        </w:rPr>
        <w:t xml:space="preserve">Утвердить распределение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Pr="00C12A00"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и подразделам классификации расходов бюд</w:t>
      </w:r>
      <w:r w:rsidRPr="00C12A00">
        <w:rPr>
          <w:rFonts w:ascii="Times New Roman" w:hAnsi="Times New Roman"/>
          <w:sz w:val="24"/>
          <w:szCs w:val="24"/>
        </w:rPr>
        <w:t xml:space="preserve">жетов Российской Федерации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на 2020 год и плановый период </w:t>
      </w:r>
      <w:r w:rsidRPr="00C12A00">
        <w:rPr>
          <w:rFonts w:ascii="Times New Roman" w:hAnsi="Times New Roman"/>
          <w:sz w:val="24"/>
          <w:szCs w:val="24"/>
        </w:rPr>
        <w:t>в соответствии с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C12A00">
        <w:rPr>
          <w:rFonts w:ascii="Times New Roman" w:hAnsi="Times New Roman"/>
          <w:sz w:val="24"/>
          <w:szCs w:val="24"/>
        </w:rPr>
        <w:t>ем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 xml:space="preserve">№10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2A00">
        <w:rPr>
          <w:rFonts w:ascii="Times New Roman" w:hAnsi="Times New Roman"/>
          <w:sz w:val="24"/>
          <w:szCs w:val="24"/>
        </w:rPr>
        <w:t>данному 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C12A00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 w:rsidRPr="00C12A00">
        <w:rPr>
          <w:rFonts w:ascii="Times New Roman" w:hAnsi="Times New Roman"/>
          <w:sz w:val="24"/>
          <w:szCs w:val="24"/>
        </w:rPr>
        <w:t xml:space="preserve">азделам классификации расходов бюджетов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  <w:r w:rsidRPr="00C12A00">
        <w:rPr>
          <w:rFonts w:ascii="Times New Roman" w:hAnsi="Times New Roman"/>
          <w:sz w:val="24"/>
          <w:szCs w:val="24"/>
        </w:rPr>
        <w:t>в соответствии с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C12A00">
        <w:rPr>
          <w:rFonts w:ascii="Times New Roman" w:hAnsi="Times New Roman"/>
          <w:sz w:val="24"/>
          <w:szCs w:val="24"/>
        </w:rPr>
        <w:t>ем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 xml:space="preserve">№12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2A00">
        <w:rPr>
          <w:rFonts w:ascii="Times New Roman" w:hAnsi="Times New Roman"/>
          <w:sz w:val="24"/>
          <w:szCs w:val="24"/>
        </w:rPr>
        <w:t>данному 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Утвердить ве</w:t>
      </w:r>
      <w:r w:rsidRPr="00C12A00">
        <w:rPr>
          <w:rFonts w:ascii="Times New Roman" w:hAnsi="Times New Roman"/>
          <w:sz w:val="24"/>
          <w:szCs w:val="24"/>
        </w:rPr>
        <w:t xml:space="preserve">домственную структуру расходов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бюджета на 2020 год и плановый период </w:t>
      </w:r>
      <w:r w:rsidRPr="00C12A00">
        <w:rPr>
          <w:rFonts w:ascii="Times New Roman" w:hAnsi="Times New Roman"/>
          <w:sz w:val="24"/>
          <w:szCs w:val="24"/>
        </w:rPr>
        <w:t>в соответствии с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C12A00">
        <w:rPr>
          <w:rFonts w:ascii="Times New Roman" w:hAnsi="Times New Roman"/>
          <w:sz w:val="24"/>
          <w:szCs w:val="24"/>
        </w:rPr>
        <w:t>ем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 xml:space="preserve">№14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2A00">
        <w:rPr>
          <w:rFonts w:ascii="Times New Roman" w:hAnsi="Times New Roman"/>
          <w:sz w:val="24"/>
          <w:szCs w:val="24"/>
        </w:rPr>
        <w:t>данному 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4.Статью 9 изложить в следующей редакции: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/>
          <w:sz w:val="24"/>
          <w:szCs w:val="24"/>
        </w:rPr>
        <w:t xml:space="preserve">Утвердить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на финансовое обеспечение реа</w:t>
      </w:r>
      <w:r w:rsidRPr="00C12A00">
        <w:rPr>
          <w:rFonts w:ascii="Times New Roman" w:hAnsi="Times New Roman"/>
          <w:sz w:val="24"/>
          <w:szCs w:val="24"/>
        </w:rPr>
        <w:t xml:space="preserve">лизации муниципальных программ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на 2020 год и плановый период </w:t>
      </w:r>
      <w:r w:rsidRPr="00C12A00">
        <w:rPr>
          <w:rFonts w:ascii="Times New Roman" w:hAnsi="Times New Roman"/>
          <w:sz w:val="24"/>
          <w:szCs w:val="24"/>
        </w:rPr>
        <w:t>в соответствии с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C12A00">
        <w:rPr>
          <w:rFonts w:ascii="Times New Roman" w:hAnsi="Times New Roman"/>
          <w:sz w:val="24"/>
          <w:szCs w:val="24"/>
        </w:rPr>
        <w:t>ем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 xml:space="preserve">№20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2A00">
        <w:rPr>
          <w:rFonts w:ascii="Times New Roman" w:hAnsi="Times New Roman"/>
          <w:sz w:val="24"/>
          <w:szCs w:val="24"/>
        </w:rPr>
        <w:t>данному 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5.С</w:t>
      </w:r>
      <w:r w:rsidRPr="00C12A00">
        <w:rPr>
          <w:rFonts w:ascii="Times New Roman" w:hAnsi="Times New Roman"/>
          <w:sz w:val="24"/>
          <w:szCs w:val="24"/>
        </w:rPr>
        <w:t xml:space="preserve">татью 18 изложить в следующей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2A00">
        <w:rPr>
          <w:rFonts w:ascii="Times New Roman" w:eastAsia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состоянию на 1 января 2021 года</w:t>
      </w:r>
      <w:r w:rsidRPr="00C12A00">
        <w:rPr>
          <w:rFonts w:ascii="Times New Roman" w:hAnsi="Times New Roman"/>
          <w:sz w:val="24"/>
          <w:szCs w:val="24"/>
        </w:rPr>
        <w:t xml:space="preserve"> в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 xml:space="preserve">36426,6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руб. в том числе по муниципальным гарантиям – 0 рублей,</w:t>
      </w:r>
      <w:r w:rsidRPr="00C12A00">
        <w:rPr>
          <w:rFonts w:ascii="Times New Roman" w:hAnsi="Times New Roman"/>
          <w:sz w:val="24"/>
          <w:szCs w:val="24"/>
        </w:rPr>
        <w:t xml:space="preserve"> на 1 января 2022 года в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>60008,4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руб., в том числе по муниципальным гарантиям – 0 рублей</w:t>
      </w:r>
      <w:r w:rsidRPr="00C12A00">
        <w:rPr>
          <w:rFonts w:ascii="Times New Roman" w:hAnsi="Times New Roman"/>
          <w:sz w:val="24"/>
          <w:szCs w:val="24"/>
        </w:rPr>
        <w:t xml:space="preserve">, на 1 января 2023 года в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C12A00">
        <w:rPr>
          <w:rFonts w:ascii="Times New Roman" w:eastAsia="Times New Roman" w:hAnsi="Times New Roman" w:cs="Times New Roman"/>
          <w:bCs/>
          <w:sz w:val="24"/>
          <w:szCs w:val="24"/>
        </w:rPr>
        <w:t xml:space="preserve">84102,6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тыс. руб. в том числе по муниципальным гарантиям</w:t>
      </w:r>
      <w:proofErr w:type="gramEnd"/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– 0 рублей.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муниципального долга:</w:t>
      </w:r>
      <w:r w:rsidRPr="00C12A00">
        <w:rPr>
          <w:rFonts w:ascii="Times New Roman" w:hAnsi="Times New Roman"/>
          <w:sz w:val="24"/>
          <w:szCs w:val="24"/>
        </w:rPr>
        <w:t xml:space="preserve"> в 2020 году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-145905,75 тыс. руб.,</w:t>
      </w:r>
      <w:r w:rsidRPr="00C12A00">
        <w:rPr>
          <w:rFonts w:ascii="Times New Roman" w:hAnsi="Times New Roman"/>
          <w:sz w:val="24"/>
          <w:szCs w:val="24"/>
        </w:rPr>
        <w:t xml:space="preserve"> 2021 году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156903,6 тыс. руб.,</w:t>
      </w:r>
      <w:r w:rsidRPr="00C12A00">
        <w:rPr>
          <w:rFonts w:ascii="Times New Roman" w:hAnsi="Times New Roman"/>
          <w:sz w:val="24"/>
          <w:szCs w:val="24"/>
        </w:rPr>
        <w:t xml:space="preserve"> 2022 году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-165514,5 тыс. руб.</w:t>
      </w:r>
    </w:p>
    <w:p w:rsidR="00136ADE" w:rsidRPr="00C12A00" w:rsidRDefault="00136ADE" w:rsidP="00136AD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6.Статью 15 изложить в следующей редакции: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Установить, что в 2020 году и плановом периоде за счет средств бюджета МО Киренский район предоставляются субсидии: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данных субсидий определено приложением №27 к </w:t>
      </w:r>
      <w:r w:rsidRPr="00C12A00">
        <w:rPr>
          <w:rFonts w:ascii="Times New Roman" w:hAnsi="Times New Roman"/>
          <w:sz w:val="24"/>
          <w:szCs w:val="24"/>
        </w:rPr>
        <w:t>данному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>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Pr="00C12A00">
        <w:rPr>
          <w:rFonts w:ascii="Times New Roman" w:hAnsi="Times New Roman"/>
          <w:sz w:val="24"/>
          <w:szCs w:val="24"/>
        </w:rPr>
        <w:t>а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дминистрацией МО Киренский район.</w:t>
      </w:r>
    </w:p>
    <w:p w:rsidR="00136ADE" w:rsidRPr="00C12A00" w:rsidRDefault="00136ADE" w:rsidP="00136ADE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t>7.Ст</w:t>
      </w:r>
      <w:r w:rsidRPr="00C12A00">
        <w:rPr>
          <w:rFonts w:ascii="Times New Roman" w:hAnsi="Times New Roman"/>
          <w:sz w:val="24"/>
          <w:szCs w:val="24"/>
        </w:rPr>
        <w:t>атью 13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6ADE" w:rsidRPr="00C12A00" w:rsidRDefault="00136ADE" w:rsidP="00136AD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/>
          <w:sz w:val="24"/>
          <w:szCs w:val="24"/>
        </w:rPr>
        <w:t xml:space="preserve">Утвердить в составе расходов бюджета МО Киренский район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Pr="00C12A00">
        <w:rPr>
          <w:rFonts w:ascii="Times New Roman" w:hAnsi="Times New Roman"/>
          <w:sz w:val="24"/>
          <w:szCs w:val="24"/>
        </w:rPr>
        <w:t xml:space="preserve">0 год и плановый период: объем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дотаций на выравнивание бюджетной обеспе</w:t>
      </w:r>
      <w:r w:rsidRPr="00C12A00">
        <w:rPr>
          <w:rFonts w:ascii="Times New Roman" w:hAnsi="Times New Roman"/>
          <w:sz w:val="24"/>
          <w:szCs w:val="24"/>
        </w:rPr>
        <w:t xml:space="preserve">ченности поселений, образующих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районный фонд финансовой поддержки поселений в 2020 году в сумме</w:t>
      </w:r>
      <w:r w:rsidR="008D41D8" w:rsidRPr="00C12A00">
        <w:rPr>
          <w:rFonts w:ascii="Times New Roman" w:hAnsi="Times New Roman"/>
          <w:sz w:val="24"/>
          <w:szCs w:val="24"/>
        </w:rPr>
        <w:t xml:space="preserve">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- 74048,1</w:t>
      </w:r>
      <w:r w:rsidR="008D41D8" w:rsidRPr="00C12A00">
        <w:rPr>
          <w:rFonts w:ascii="Times New Roman" w:hAnsi="Times New Roman"/>
          <w:sz w:val="24"/>
          <w:szCs w:val="24"/>
        </w:rPr>
        <w:t xml:space="preserve"> тыс.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р., </w:t>
      </w:r>
    </w:p>
    <w:p w:rsidR="008D41D8" w:rsidRPr="00C12A00" w:rsidRDefault="008D41D8" w:rsidP="008D41D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/>
          <w:sz w:val="24"/>
          <w:szCs w:val="24"/>
        </w:rPr>
        <w:t xml:space="preserve">Утвердить распределение объема </w:t>
      </w:r>
      <w:r w:rsidR="00136ADE" w:rsidRPr="00C12A00">
        <w:rPr>
          <w:rFonts w:ascii="Times New Roman" w:eastAsia="Times New Roman" w:hAnsi="Times New Roman" w:cs="Times New Roman"/>
          <w:sz w:val="24"/>
          <w:szCs w:val="24"/>
        </w:rPr>
        <w:t xml:space="preserve">дотации между поселениями </w:t>
      </w:r>
      <w:r w:rsidRPr="00C12A00">
        <w:rPr>
          <w:rFonts w:ascii="Times New Roman" w:hAnsi="Times New Roman"/>
          <w:sz w:val="24"/>
          <w:szCs w:val="24"/>
        </w:rPr>
        <w:t>в соответствии с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Pr="00C12A00">
        <w:rPr>
          <w:rFonts w:ascii="Times New Roman" w:hAnsi="Times New Roman"/>
          <w:sz w:val="24"/>
          <w:szCs w:val="24"/>
        </w:rPr>
        <w:t>ем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A00">
        <w:rPr>
          <w:rFonts w:ascii="Times New Roman" w:hAnsi="Times New Roman"/>
          <w:sz w:val="24"/>
          <w:szCs w:val="24"/>
        </w:rPr>
        <w:t xml:space="preserve">№22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2A00">
        <w:rPr>
          <w:rFonts w:ascii="Times New Roman" w:hAnsi="Times New Roman"/>
          <w:sz w:val="24"/>
          <w:szCs w:val="24"/>
        </w:rPr>
        <w:t>данному р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8D41D8" w:rsidRPr="00C12A00" w:rsidRDefault="00136ADE" w:rsidP="008D41D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00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значения вес</w:t>
      </w:r>
      <w:r w:rsidR="008D41D8" w:rsidRPr="00C12A00">
        <w:rPr>
          <w:rFonts w:ascii="Times New Roman" w:hAnsi="Times New Roman"/>
          <w:sz w:val="24"/>
          <w:szCs w:val="24"/>
        </w:rPr>
        <w:t>овых коэффициентов А</w:t>
      </w:r>
      <w:proofErr w:type="gramStart"/>
      <w:r w:rsidR="008D41D8" w:rsidRPr="00C12A00">
        <w:rPr>
          <w:rFonts w:ascii="Times New Roman" w:hAnsi="Times New Roman"/>
          <w:sz w:val="24"/>
          <w:szCs w:val="24"/>
        </w:rPr>
        <w:t>1</w:t>
      </w:r>
      <w:proofErr w:type="gramEnd"/>
      <w:r w:rsidR="008D41D8" w:rsidRPr="00C12A00">
        <w:rPr>
          <w:rFonts w:ascii="Times New Roman" w:hAnsi="Times New Roman"/>
          <w:sz w:val="24"/>
          <w:szCs w:val="24"/>
        </w:rPr>
        <w:t xml:space="preserve">,А2,А3,А4 для расчета индекса расходов бюджета поселения,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8D41D8" w:rsidRPr="00C12A00">
        <w:rPr>
          <w:rFonts w:ascii="Times New Roman" w:hAnsi="Times New Roman"/>
          <w:sz w:val="24"/>
          <w:szCs w:val="24"/>
        </w:rPr>
        <w:t xml:space="preserve">пользуемые для распределения </w:t>
      </w:r>
      <w:r w:rsidRPr="00C12A00">
        <w:rPr>
          <w:rFonts w:ascii="Times New Roman" w:eastAsia="Times New Roman" w:hAnsi="Times New Roman" w:cs="Times New Roman"/>
          <w:sz w:val="24"/>
          <w:szCs w:val="24"/>
        </w:rPr>
        <w:t xml:space="preserve">дотации на выравнивание бюджетной обеспеченности </w:t>
      </w:r>
      <w:r w:rsidR="008D41D8" w:rsidRPr="00C12A00">
        <w:rPr>
          <w:rFonts w:ascii="Times New Roman" w:hAnsi="Times New Roman"/>
          <w:sz w:val="24"/>
          <w:szCs w:val="24"/>
        </w:rPr>
        <w:t>в соответствии с</w:t>
      </w:r>
      <w:r w:rsidR="008D41D8" w:rsidRPr="00C12A00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8D41D8" w:rsidRPr="00C12A00">
        <w:rPr>
          <w:rFonts w:ascii="Times New Roman" w:hAnsi="Times New Roman"/>
          <w:sz w:val="24"/>
          <w:szCs w:val="24"/>
        </w:rPr>
        <w:t>ем</w:t>
      </w:r>
      <w:r w:rsidR="008D41D8" w:rsidRPr="00C1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D8" w:rsidRPr="00C12A00">
        <w:rPr>
          <w:rFonts w:ascii="Times New Roman" w:hAnsi="Times New Roman"/>
          <w:sz w:val="24"/>
          <w:szCs w:val="24"/>
        </w:rPr>
        <w:t xml:space="preserve">№24 </w:t>
      </w:r>
      <w:r w:rsidR="008D41D8" w:rsidRPr="00C12A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D41D8" w:rsidRPr="00C12A00">
        <w:rPr>
          <w:rFonts w:ascii="Times New Roman" w:hAnsi="Times New Roman"/>
          <w:sz w:val="24"/>
          <w:szCs w:val="24"/>
        </w:rPr>
        <w:t>данному р</w:t>
      </w:r>
      <w:r w:rsidR="008D41D8" w:rsidRPr="00C12A00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0A49A6" w:rsidRPr="00C12A00" w:rsidRDefault="008D41D8" w:rsidP="008D41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 w:cs="Times New Roman"/>
          <w:sz w:val="24"/>
          <w:szCs w:val="24"/>
        </w:rPr>
        <w:t xml:space="preserve">8. </w:t>
      </w:r>
      <w:r w:rsidR="000A49A6" w:rsidRPr="00C12A00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9A6" w:rsidRPr="00C12A0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49A6" w:rsidRPr="00C12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9A6" w:rsidRPr="00C12A00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C12A00" w:rsidRDefault="008D41D8" w:rsidP="008D41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A00">
        <w:rPr>
          <w:rFonts w:ascii="Times New Roman" w:hAnsi="Times New Roman" w:cs="Times New Roman"/>
          <w:sz w:val="24"/>
          <w:szCs w:val="24"/>
        </w:rPr>
        <w:t>9.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C12A00">
        <w:rPr>
          <w:rFonts w:ascii="Times New Roman" w:hAnsi="Times New Roman" w:cs="Times New Roman"/>
          <w:sz w:val="24"/>
          <w:szCs w:val="24"/>
        </w:rPr>
        <w:t>действие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C12A00">
        <w:rPr>
          <w:rFonts w:ascii="Times New Roman" w:hAnsi="Times New Roman" w:cs="Times New Roman"/>
          <w:sz w:val="24"/>
          <w:szCs w:val="24"/>
        </w:rPr>
        <w:t>со дня</w:t>
      </w:r>
      <w:r w:rsidR="0051505D" w:rsidRPr="00C12A0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Pr="00C12A00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8"/>
  </w:num>
  <w:num w:numId="5">
    <w:abstractNumId w:val="16"/>
  </w:num>
  <w:num w:numId="6">
    <w:abstractNumId w:val="23"/>
  </w:num>
  <w:num w:numId="7">
    <w:abstractNumId w:val="9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3"/>
  </w:num>
  <w:num w:numId="13">
    <w:abstractNumId w:val="32"/>
  </w:num>
  <w:num w:numId="14">
    <w:abstractNumId w:val="15"/>
  </w:num>
  <w:num w:numId="15">
    <w:abstractNumId w:val="33"/>
  </w:num>
  <w:num w:numId="16">
    <w:abstractNumId w:val="18"/>
  </w:num>
  <w:num w:numId="17">
    <w:abstractNumId w:val="22"/>
  </w:num>
  <w:num w:numId="18">
    <w:abstractNumId w:val="27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24"/>
  </w:num>
  <w:num w:numId="31">
    <w:abstractNumId w:val="19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4"/>
  </w:num>
  <w:num w:numId="38">
    <w:abstractNumId w:val="12"/>
  </w:num>
  <w:num w:numId="39">
    <w:abstractNumId w:val="1"/>
  </w:num>
  <w:num w:numId="40">
    <w:abstractNumId w:val="6"/>
  </w:num>
  <w:num w:numId="41">
    <w:abstractNumId w:val="36"/>
  </w:num>
  <w:num w:numId="42">
    <w:abstractNumId w:val="2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6ADE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20429"/>
    <w:rsid w:val="00532E9D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84BB1"/>
    <w:rsid w:val="009A39EF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0473A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69B5"/>
    <w:rsid w:val="00C10204"/>
    <w:rsid w:val="00C12A00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573BB"/>
    <w:rsid w:val="00E72CA5"/>
    <w:rsid w:val="00E75D81"/>
    <w:rsid w:val="00E82305"/>
    <w:rsid w:val="00E84DF8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2020-11-26T00:41:00Z</cp:lastPrinted>
  <dcterms:created xsi:type="dcterms:W3CDTF">2020-11-26T00:39:00Z</dcterms:created>
  <dcterms:modified xsi:type="dcterms:W3CDTF">2020-11-26T00:42:00Z</dcterms:modified>
</cp:coreProperties>
</file>